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8C" w:rsidRPr="003C0CFC" w:rsidRDefault="0013598C" w:rsidP="00B450E4">
      <w:pPr>
        <w:framePr w:hSpace="180" w:wrap="auto" w:vAnchor="text" w:hAnchor="page" w:x="5842" w:y="-659"/>
        <w:rPr>
          <w:sz w:val="28"/>
          <w:szCs w:val="28"/>
        </w:rPr>
      </w:pPr>
    </w:p>
    <w:p w:rsidR="0013598C" w:rsidRPr="002200EF" w:rsidRDefault="0013598C" w:rsidP="00624536">
      <w:pPr>
        <w:tabs>
          <w:tab w:val="left" w:pos="100"/>
        </w:tabs>
        <w:ind w:firstLine="700"/>
        <w:jc w:val="right"/>
        <w:rPr>
          <w:bCs/>
          <w:sz w:val="28"/>
          <w:szCs w:val="28"/>
          <w:lang w:val="ru-RU"/>
        </w:rPr>
      </w:pPr>
      <w:r w:rsidRPr="003C0CFC">
        <w:rPr>
          <w:sz w:val="28"/>
          <w:szCs w:val="28"/>
          <w:lang w:val="ru-RU"/>
        </w:rPr>
        <w:tab/>
      </w:r>
      <w:r w:rsidRPr="003C0CFC">
        <w:rPr>
          <w:sz w:val="28"/>
          <w:szCs w:val="28"/>
          <w:lang w:val="ru-RU"/>
        </w:rPr>
        <w:tab/>
      </w:r>
      <w:r w:rsidRPr="003C0CFC">
        <w:rPr>
          <w:sz w:val="28"/>
          <w:szCs w:val="28"/>
          <w:lang w:val="ru-RU"/>
        </w:rPr>
        <w:tab/>
      </w:r>
      <w:r w:rsidRPr="002200EF">
        <w:rPr>
          <w:bCs/>
          <w:sz w:val="28"/>
          <w:szCs w:val="28"/>
          <w:lang w:val="ru-RU"/>
        </w:rPr>
        <w:t>Приложение № 2</w:t>
      </w:r>
    </w:p>
    <w:p w:rsidR="0013598C" w:rsidRDefault="0013598C" w:rsidP="00016D6D">
      <w:pPr>
        <w:jc w:val="right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>к приказу</w:t>
      </w:r>
      <w:r>
        <w:rPr>
          <w:bCs/>
          <w:sz w:val="28"/>
          <w:szCs w:val="28"/>
          <w:lang w:val="ru-RU"/>
        </w:rPr>
        <w:t xml:space="preserve"> МКОУ «Микрахказмалярская СОШ»</w:t>
      </w:r>
    </w:p>
    <w:p w:rsidR="0013598C" w:rsidRDefault="0013598C" w:rsidP="00624536">
      <w:pPr>
        <w:ind w:left="5103"/>
        <w:jc w:val="right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 xml:space="preserve"> </w:t>
      </w:r>
    </w:p>
    <w:p w:rsidR="0013598C" w:rsidRPr="002200EF" w:rsidRDefault="0013598C" w:rsidP="00624536">
      <w:pPr>
        <w:ind w:left="5103"/>
        <w:jc w:val="right"/>
        <w:rPr>
          <w:bCs/>
          <w:sz w:val="28"/>
          <w:szCs w:val="28"/>
          <w:lang w:val="ru-RU"/>
        </w:rPr>
      </w:pPr>
    </w:p>
    <w:p w:rsidR="0013598C" w:rsidRPr="003B043A" w:rsidRDefault="0013598C" w:rsidP="00624536">
      <w:pPr>
        <w:ind w:left="5103"/>
        <w:jc w:val="right"/>
        <w:rPr>
          <w:bCs/>
          <w:sz w:val="28"/>
          <w:szCs w:val="28"/>
          <w:lang w:val="ru-RU"/>
        </w:rPr>
      </w:pPr>
      <w:r w:rsidRPr="002200EF">
        <w:rPr>
          <w:bCs/>
          <w:sz w:val="28"/>
          <w:szCs w:val="28"/>
          <w:lang w:val="ru-RU"/>
        </w:rPr>
        <w:t>от</w:t>
      </w:r>
      <w:r>
        <w:rPr>
          <w:bCs/>
          <w:sz w:val="28"/>
          <w:szCs w:val="28"/>
          <w:lang w:val="ru-RU"/>
        </w:rPr>
        <w:t xml:space="preserve">                  </w:t>
      </w:r>
      <w:r w:rsidRPr="002200EF">
        <w:rPr>
          <w:bCs/>
          <w:sz w:val="28"/>
          <w:szCs w:val="28"/>
          <w:lang w:val="ru-RU"/>
        </w:rPr>
        <w:t>№</w:t>
      </w:r>
    </w:p>
    <w:p w:rsidR="0013598C" w:rsidRPr="0026664F" w:rsidRDefault="0013598C" w:rsidP="00624536">
      <w:pPr>
        <w:jc w:val="right"/>
        <w:rPr>
          <w:b/>
          <w:sz w:val="26"/>
          <w:szCs w:val="26"/>
          <w:lang w:val="ru-RU"/>
        </w:rPr>
      </w:pPr>
    </w:p>
    <w:p w:rsidR="0013598C" w:rsidRPr="0026664F" w:rsidRDefault="0013598C" w:rsidP="00624536">
      <w:pPr>
        <w:jc w:val="right"/>
        <w:rPr>
          <w:b/>
          <w:sz w:val="26"/>
          <w:szCs w:val="26"/>
          <w:lang w:val="ru-RU"/>
        </w:rPr>
      </w:pPr>
    </w:p>
    <w:p w:rsidR="0013598C" w:rsidRPr="0026664F" w:rsidRDefault="0013598C" w:rsidP="00016D6D">
      <w:pPr>
        <w:jc w:val="center"/>
        <w:rPr>
          <w:sz w:val="28"/>
          <w:szCs w:val="28"/>
          <w:lang w:val="ru-RU"/>
        </w:rPr>
      </w:pPr>
      <w:r w:rsidRPr="0026664F">
        <w:rPr>
          <w:sz w:val="28"/>
          <w:szCs w:val="28"/>
          <w:lang w:val="ru-RU"/>
        </w:rPr>
        <w:t>Порядок</w:t>
      </w:r>
    </w:p>
    <w:p w:rsidR="0013598C" w:rsidRDefault="0013598C" w:rsidP="00016D6D">
      <w:pPr>
        <w:jc w:val="center"/>
        <w:rPr>
          <w:bCs/>
          <w:sz w:val="28"/>
          <w:szCs w:val="28"/>
          <w:lang w:val="ru-RU"/>
        </w:rPr>
      </w:pPr>
      <w:r w:rsidRPr="00C36F3C">
        <w:rPr>
          <w:sz w:val="28"/>
          <w:szCs w:val="28"/>
          <w:lang w:val="ru-RU"/>
        </w:rPr>
        <w:t xml:space="preserve">доступа </w:t>
      </w:r>
      <w:r>
        <w:rPr>
          <w:sz w:val="28"/>
          <w:szCs w:val="28"/>
          <w:lang w:val="ru-RU"/>
        </w:rPr>
        <w:t xml:space="preserve">работников </w:t>
      </w:r>
      <w:r>
        <w:rPr>
          <w:bCs/>
          <w:sz w:val="28"/>
          <w:szCs w:val="28"/>
          <w:lang w:val="ru-RU"/>
        </w:rPr>
        <w:t>МКОУ «Микрахказмалярская СОШ»</w:t>
      </w:r>
    </w:p>
    <w:p w:rsidR="0013598C" w:rsidRPr="00C36F3C" w:rsidRDefault="0013598C" w:rsidP="00016D6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помещения, </w:t>
      </w:r>
      <w:r w:rsidRPr="00C36F3C">
        <w:rPr>
          <w:sz w:val="28"/>
          <w:szCs w:val="28"/>
          <w:lang w:val="ru-RU"/>
        </w:rPr>
        <w:t>в которых ведется обработка персональных данных</w:t>
      </w:r>
    </w:p>
    <w:p w:rsidR="0013598C" w:rsidRDefault="0013598C" w:rsidP="00016D6D">
      <w:pPr>
        <w:rPr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1.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 xml:space="preserve">Доступ </w:t>
      </w:r>
      <w:r>
        <w:rPr>
          <w:sz w:val="28"/>
          <w:szCs w:val="28"/>
          <w:lang w:val="ru-RU"/>
        </w:rPr>
        <w:t xml:space="preserve">работников </w:t>
      </w:r>
      <w:r>
        <w:rPr>
          <w:bCs/>
          <w:sz w:val="28"/>
          <w:szCs w:val="28"/>
          <w:lang w:val="ru-RU"/>
        </w:rPr>
        <w:t>МКОУ «Микрахказмалярская СОШ»</w:t>
      </w:r>
    </w:p>
    <w:p w:rsidR="0013598C" w:rsidRPr="002200EF" w:rsidRDefault="0013598C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2200EF">
        <w:rPr>
          <w:sz w:val="28"/>
          <w:szCs w:val="28"/>
          <w:lang w:val="ru-RU"/>
        </w:rPr>
        <w:t xml:space="preserve">(далее – Организация) в помещения, в которых ведется обработка персональных данных, осуществляется </w:t>
      </w:r>
      <w:r>
        <w:rPr>
          <w:sz w:val="28"/>
          <w:szCs w:val="28"/>
          <w:lang w:val="ru-RU"/>
        </w:rPr>
        <w:t>в целях</w:t>
      </w:r>
      <w:r w:rsidRPr="002200EF">
        <w:rPr>
          <w:sz w:val="28"/>
          <w:szCs w:val="28"/>
          <w:lang w:val="ru-RU"/>
        </w:rPr>
        <w:t xml:space="preserve"> обеспечения безопасности персональных данных. </w:t>
      </w:r>
    </w:p>
    <w:p w:rsidR="0013598C" w:rsidRPr="002200EF" w:rsidRDefault="0013598C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2.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>Для помещений, в которых обрабатываются персональные данные</w:t>
      </w:r>
      <w:r>
        <w:rPr>
          <w:sz w:val="28"/>
          <w:szCs w:val="28"/>
          <w:lang w:val="ru-RU"/>
        </w:rPr>
        <w:t xml:space="preserve"> (далее </w:t>
      </w:r>
      <w:r w:rsidRPr="002200EF">
        <w:rPr>
          <w:sz w:val="28"/>
          <w:szCs w:val="28"/>
          <w:lang w:val="ru-RU"/>
        </w:rPr>
        <w:t xml:space="preserve">– Помещения), должен обеспечиваться режим безопасности, при котором исключается возможность неконтролируемого проникновения и пребывания в этом помещении посторонних лиц. 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3.</w:t>
      </w:r>
      <w:r w:rsidRPr="002200EF">
        <w:rPr>
          <w:rFonts w:cs="ArialMT"/>
          <w:sz w:val="28"/>
          <w:szCs w:val="28"/>
        </w:rPr>
        <w:t> </w:t>
      </w:r>
      <w:r>
        <w:rPr>
          <w:rFonts w:cs="ArialMT"/>
          <w:sz w:val="28"/>
          <w:szCs w:val="28"/>
          <w:lang w:val="ru-RU"/>
        </w:rPr>
        <w:t>Право самостоятельного входа в П</w:t>
      </w:r>
      <w:r w:rsidRPr="002200EF">
        <w:rPr>
          <w:rFonts w:cs="ArialMT"/>
          <w:sz w:val="28"/>
          <w:szCs w:val="28"/>
          <w:lang w:val="ru-RU"/>
        </w:rPr>
        <w:t xml:space="preserve">омещения имеют </w:t>
      </w:r>
      <w:r>
        <w:rPr>
          <w:rFonts w:cs="ArialMT"/>
          <w:sz w:val="28"/>
          <w:szCs w:val="28"/>
          <w:lang w:val="ru-RU"/>
        </w:rPr>
        <w:t>работники</w:t>
      </w:r>
      <w:r w:rsidRPr="002200EF">
        <w:rPr>
          <w:rFonts w:cs="ArialMT"/>
          <w:sz w:val="28"/>
          <w:szCs w:val="28"/>
          <w:lang w:val="ru-RU"/>
        </w:rPr>
        <w:t>, непосредственно работающие в этих помещениях и лицо, ответственное за организацию обработки персональных данных.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4.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Иные лица допускаются в Помещения по согласованию с </w:t>
      </w:r>
      <w:r>
        <w:rPr>
          <w:rFonts w:cs="ArialMT"/>
          <w:sz w:val="28"/>
          <w:szCs w:val="28"/>
          <w:lang w:val="ru-RU"/>
        </w:rPr>
        <w:t>директором</w:t>
      </w:r>
      <w:r w:rsidRPr="002200EF">
        <w:rPr>
          <w:rFonts w:cs="ArialMT"/>
          <w:sz w:val="28"/>
          <w:szCs w:val="28"/>
          <w:lang w:val="ru-RU"/>
        </w:rPr>
        <w:t xml:space="preserve"> Организации или </w:t>
      </w:r>
      <w:r>
        <w:rPr>
          <w:rFonts w:cs="ArialMT"/>
          <w:sz w:val="28"/>
          <w:szCs w:val="28"/>
          <w:lang w:val="ru-RU"/>
        </w:rPr>
        <w:t xml:space="preserve">лицом, ответственным за организацию обработки персональных данных, </w:t>
      </w:r>
      <w:r w:rsidRPr="002200EF">
        <w:rPr>
          <w:rFonts w:cs="ArialMT"/>
          <w:sz w:val="28"/>
          <w:szCs w:val="28"/>
          <w:lang w:val="ru-RU"/>
        </w:rPr>
        <w:t xml:space="preserve">и в сопровождении лиц, работающих в этих Помещениях. </w:t>
      </w:r>
    </w:p>
    <w:p w:rsidR="0013598C" w:rsidRPr="002200EF" w:rsidRDefault="0013598C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5.</w:t>
      </w:r>
      <w:r w:rsidRPr="002200EF">
        <w:rPr>
          <w:sz w:val="28"/>
          <w:szCs w:val="28"/>
        </w:rPr>
        <w:t> </w:t>
      </w:r>
      <w:r w:rsidRPr="002200EF">
        <w:rPr>
          <w:sz w:val="28"/>
          <w:szCs w:val="28"/>
          <w:lang w:val="ru-RU"/>
        </w:rPr>
        <w:t>Помещения по окончании рабочего дня должны закрываться на ключ</w:t>
      </w:r>
      <w:r>
        <w:rPr>
          <w:sz w:val="28"/>
          <w:szCs w:val="28"/>
          <w:lang w:val="ru-RU"/>
        </w:rPr>
        <w:t>.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6.</w:t>
      </w:r>
      <w:r w:rsidRPr="002200EF">
        <w:rPr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Вскрытие и закрытие Помещений производится лицами, имеющими право доступа.</w:t>
      </w:r>
    </w:p>
    <w:p w:rsidR="0013598C" w:rsidRPr="002200EF" w:rsidRDefault="0013598C" w:rsidP="0039441D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565BE6">
        <w:rPr>
          <w:rFonts w:cs="ArialMT"/>
          <w:sz w:val="28"/>
          <w:szCs w:val="28"/>
          <w:lang w:val="ru-RU"/>
        </w:rPr>
        <w:t>7.</w:t>
      </w:r>
      <w:r w:rsidRPr="00565BE6">
        <w:rPr>
          <w:rFonts w:cs="ArialMT"/>
          <w:sz w:val="28"/>
          <w:szCs w:val="28"/>
        </w:rPr>
        <w:t> </w:t>
      </w:r>
      <w:r w:rsidRPr="00565BE6">
        <w:rPr>
          <w:sz w:val="28"/>
          <w:szCs w:val="28"/>
          <w:lang w:val="ru-RU"/>
        </w:rPr>
        <w:t>Уборка Помещений должна производиться в присутствии лиц, осуществляющих обработку персональных данных.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8.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Перед закрытием Помещений по окончании рабочего дня, лица, имеющие право доступа в помещения, обязаны: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убрать материальные носители персональных данных </w:t>
      </w:r>
      <w:r w:rsidRPr="00565BE6">
        <w:rPr>
          <w:rFonts w:cs="ArialMT"/>
          <w:sz w:val="28"/>
          <w:szCs w:val="28"/>
          <w:lang w:val="ru-RU"/>
        </w:rPr>
        <w:t>в шкафы</w:t>
      </w:r>
      <w:r>
        <w:rPr>
          <w:rFonts w:cs="ArialMT"/>
          <w:sz w:val="28"/>
          <w:szCs w:val="28"/>
          <w:lang w:val="ru-RU"/>
        </w:rPr>
        <w:t xml:space="preserve"> или сейфы и</w:t>
      </w:r>
      <w:r w:rsidRPr="002200EF">
        <w:rPr>
          <w:rFonts w:cs="ArialMT"/>
          <w:sz w:val="28"/>
          <w:szCs w:val="28"/>
          <w:lang w:val="ru-RU"/>
        </w:rPr>
        <w:t xml:space="preserve"> закрыть</w:t>
      </w:r>
      <w:r>
        <w:rPr>
          <w:rFonts w:cs="ArialMT"/>
          <w:sz w:val="28"/>
          <w:szCs w:val="28"/>
          <w:lang w:val="ru-RU"/>
        </w:rPr>
        <w:t xml:space="preserve"> их</w:t>
      </w:r>
      <w:r w:rsidRPr="002200EF">
        <w:rPr>
          <w:rFonts w:cs="ArialMT"/>
          <w:sz w:val="28"/>
          <w:szCs w:val="28"/>
          <w:lang w:val="ru-RU"/>
        </w:rPr>
        <w:t>;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отключить технические средства (кроме постоянно действующей техники) и электроприборы от сети, выключить освещение;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закрыть окна.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9.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Перед открытием Помещений лица, имеющие право доступа в помещения, обязаны: 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провести внешний осмотр с целью установления целостности двери и замка;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откры</w:t>
      </w:r>
      <w:r>
        <w:rPr>
          <w:rFonts w:cs="ArialMT"/>
          <w:sz w:val="28"/>
          <w:szCs w:val="28"/>
          <w:lang w:val="ru-RU"/>
        </w:rPr>
        <w:t>ть дверь и осмотреть Помещение</w:t>
      </w:r>
      <w:r w:rsidRPr="002200EF">
        <w:rPr>
          <w:rFonts w:cs="ArialMT"/>
          <w:sz w:val="28"/>
          <w:szCs w:val="28"/>
          <w:lang w:val="ru-RU"/>
        </w:rPr>
        <w:t>, где хранятся материальные носители.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10.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При обнаружении неисправности двери и запирающих устройств необходимо: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не вскрывая Помещение, доложить непосредственному руководителю;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в присутствии лица, ответственного за организацию обработки персональных данных</w:t>
      </w:r>
      <w:r>
        <w:rPr>
          <w:rFonts w:cs="ArialMT"/>
          <w:sz w:val="28"/>
          <w:szCs w:val="28"/>
          <w:lang w:val="ru-RU"/>
        </w:rPr>
        <w:t>,</w:t>
      </w:r>
      <w:r w:rsidRPr="002200EF">
        <w:rPr>
          <w:rFonts w:cs="ArialMT"/>
          <w:sz w:val="28"/>
          <w:szCs w:val="28"/>
          <w:lang w:val="ru-RU"/>
        </w:rPr>
        <w:t xml:space="preserve"> и непосредственного руководителя, вскрыть Помещение и осмотреть его;</w:t>
      </w:r>
    </w:p>
    <w:p w:rsidR="0013598C" w:rsidRPr="002200EF" w:rsidRDefault="0013598C" w:rsidP="0039441D">
      <w:pPr>
        <w:ind w:firstLine="709"/>
        <w:jc w:val="both"/>
        <w:rPr>
          <w:rFonts w:cs="ArialMT"/>
          <w:b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–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 xml:space="preserve">составить акт о выявленных нарушениях и передать его </w:t>
      </w:r>
      <w:r>
        <w:rPr>
          <w:rFonts w:cs="ArialMT"/>
          <w:sz w:val="28"/>
          <w:szCs w:val="28"/>
          <w:lang w:val="ru-RU"/>
        </w:rPr>
        <w:t>директору Организации</w:t>
      </w:r>
      <w:r w:rsidRPr="002200EF">
        <w:rPr>
          <w:rFonts w:cs="ArialMT"/>
          <w:sz w:val="28"/>
          <w:szCs w:val="28"/>
          <w:lang w:val="ru-RU"/>
        </w:rPr>
        <w:t xml:space="preserve"> для </w:t>
      </w:r>
      <w:r>
        <w:rPr>
          <w:rFonts w:cs="ArialMT"/>
          <w:sz w:val="28"/>
          <w:szCs w:val="28"/>
          <w:lang w:val="ru-RU"/>
        </w:rPr>
        <w:t>проведения</w:t>
      </w:r>
      <w:r w:rsidRPr="002200EF">
        <w:rPr>
          <w:rFonts w:cs="ArialMT"/>
          <w:sz w:val="28"/>
          <w:szCs w:val="28"/>
          <w:lang w:val="ru-RU"/>
        </w:rPr>
        <w:t xml:space="preserve"> служебного расследования.</w:t>
      </w:r>
    </w:p>
    <w:p w:rsidR="0013598C" w:rsidRPr="002200EF" w:rsidRDefault="0013598C" w:rsidP="0039441D">
      <w:pPr>
        <w:ind w:firstLine="709"/>
        <w:jc w:val="both"/>
        <w:rPr>
          <w:b/>
          <w:sz w:val="28"/>
          <w:szCs w:val="28"/>
          <w:lang w:val="ru-RU"/>
        </w:rPr>
      </w:pPr>
      <w:r w:rsidRPr="002200EF">
        <w:rPr>
          <w:rFonts w:cs="ArialMT"/>
          <w:sz w:val="28"/>
          <w:szCs w:val="28"/>
          <w:lang w:val="ru-RU"/>
        </w:rPr>
        <w:t>11.</w:t>
      </w:r>
      <w:r w:rsidRPr="002200EF">
        <w:rPr>
          <w:rFonts w:cs="ArialMT"/>
          <w:sz w:val="28"/>
          <w:szCs w:val="28"/>
        </w:rPr>
        <w:t> </w:t>
      </w:r>
      <w:r w:rsidRPr="002200EF">
        <w:rPr>
          <w:rFonts w:cs="ArialMT"/>
          <w:sz w:val="28"/>
          <w:szCs w:val="28"/>
          <w:lang w:val="ru-RU"/>
        </w:rPr>
        <w:t>Ответственность за соблюдение порядка доступа в Помещения возлагается на лицо, ответственное за организацию обработки персональных данных.</w:t>
      </w:r>
    </w:p>
    <w:p w:rsidR="0013598C" w:rsidRDefault="0013598C" w:rsidP="0039441D">
      <w:pPr>
        <w:ind w:firstLine="709"/>
        <w:jc w:val="both"/>
        <w:rPr>
          <w:rFonts w:cs="ArialMT"/>
          <w:sz w:val="28"/>
          <w:szCs w:val="28"/>
          <w:lang w:val="ru-RU"/>
        </w:rPr>
      </w:pPr>
      <w:r w:rsidRPr="002200EF">
        <w:rPr>
          <w:sz w:val="28"/>
          <w:szCs w:val="28"/>
          <w:lang w:val="ru-RU"/>
        </w:rPr>
        <w:t>12.</w:t>
      </w:r>
      <w:r w:rsidRPr="002200EF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Работники</w:t>
      </w:r>
      <w:r w:rsidRPr="002200EF">
        <w:rPr>
          <w:sz w:val="28"/>
          <w:szCs w:val="28"/>
          <w:lang w:val="ru-RU"/>
        </w:rPr>
        <w:t xml:space="preserve"> Организации, должны ознакомиться с настоящим порядком доступа в помещения, в которых ведется обработка персональных данных, под роспись. </w:t>
      </w:r>
      <w:bookmarkStart w:id="0" w:name="_GoBack"/>
      <w:bookmarkEnd w:id="0"/>
    </w:p>
    <w:sectPr w:rsidR="0013598C" w:rsidSect="009808AA">
      <w:pgSz w:w="11907" w:h="16840" w:code="9"/>
      <w:pgMar w:top="1134" w:right="567" w:bottom="1134" w:left="1418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98C" w:rsidRDefault="0013598C">
      <w:r>
        <w:separator/>
      </w:r>
    </w:p>
  </w:endnote>
  <w:endnote w:type="continuationSeparator" w:id="0">
    <w:p w:rsidR="0013598C" w:rsidRDefault="00135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98C" w:rsidRDefault="0013598C">
      <w:r>
        <w:separator/>
      </w:r>
    </w:p>
  </w:footnote>
  <w:footnote w:type="continuationSeparator" w:id="0">
    <w:p w:rsidR="0013598C" w:rsidRDefault="001359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44F5"/>
    <w:multiLevelType w:val="multilevel"/>
    <w:tmpl w:val="25F8E7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5"/>
        </w:tabs>
        <w:ind w:left="21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5"/>
        </w:tabs>
        <w:ind w:left="214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5"/>
        </w:tabs>
        <w:ind w:left="250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5"/>
        </w:tabs>
        <w:ind w:left="28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5"/>
        </w:tabs>
        <w:ind w:left="28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5"/>
        </w:tabs>
        <w:ind w:left="3225" w:hanging="2160"/>
      </w:pPr>
      <w:rPr>
        <w:rFonts w:cs="Times New Roman" w:hint="default"/>
      </w:rPr>
    </w:lvl>
  </w:abstractNum>
  <w:abstractNum w:abstractNumId="1">
    <w:nsid w:val="0D621AE7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AD5D08"/>
    <w:multiLevelType w:val="multilevel"/>
    <w:tmpl w:val="792E6A0E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E125EC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7E52CD"/>
    <w:multiLevelType w:val="hybridMultilevel"/>
    <w:tmpl w:val="89AE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764B4D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4B1E64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F6C50"/>
    <w:multiLevelType w:val="hybridMultilevel"/>
    <w:tmpl w:val="DF26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2F0686"/>
    <w:multiLevelType w:val="multilevel"/>
    <w:tmpl w:val="E644509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31FF40D2"/>
    <w:multiLevelType w:val="hybridMultilevel"/>
    <w:tmpl w:val="CE30B8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A07566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741B84"/>
    <w:multiLevelType w:val="hybridMultilevel"/>
    <w:tmpl w:val="902EB5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E57D56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C9776A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4B32736"/>
    <w:multiLevelType w:val="hybridMultilevel"/>
    <w:tmpl w:val="112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A42D75"/>
    <w:multiLevelType w:val="hybridMultilevel"/>
    <w:tmpl w:val="4E9C4654"/>
    <w:lvl w:ilvl="0" w:tplc="7B76EFA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611649F7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D97F43"/>
    <w:multiLevelType w:val="hybridMultilevel"/>
    <w:tmpl w:val="89F8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BAF7378"/>
    <w:multiLevelType w:val="hybridMultilevel"/>
    <w:tmpl w:val="474C7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60C0418"/>
    <w:multiLevelType w:val="hybridMultilevel"/>
    <w:tmpl w:val="7AF0D2E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D13033C"/>
    <w:multiLevelType w:val="multilevel"/>
    <w:tmpl w:val="AC2EF7B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7F203772"/>
    <w:multiLevelType w:val="hybridMultilevel"/>
    <w:tmpl w:val="DF26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0"/>
  </w:num>
  <w:num w:numId="4">
    <w:abstractNumId w:val="8"/>
  </w:num>
  <w:num w:numId="5">
    <w:abstractNumId w:val="15"/>
  </w:num>
  <w:num w:numId="6">
    <w:abstractNumId w:val="14"/>
  </w:num>
  <w:num w:numId="7">
    <w:abstractNumId w:val="11"/>
  </w:num>
  <w:num w:numId="8">
    <w:abstractNumId w:val="16"/>
  </w:num>
  <w:num w:numId="9">
    <w:abstractNumId w:val="3"/>
  </w:num>
  <w:num w:numId="10">
    <w:abstractNumId w:val="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"/>
  </w:num>
  <w:num w:numId="16">
    <w:abstractNumId w:val="12"/>
  </w:num>
  <w:num w:numId="17">
    <w:abstractNumId w:val="18"/>
  </w:num>
  <w:num w:numId="18">
    <w:abstractNumId w:val="19"/>
  </w:num>
  <w:num w:numId="19">
    <w:abstractNumId w:val="9"/>
  </w:num>
  <w:num w:numId="20">
    <w:abstractNumId w:val="4"/>
  </w:num>
  <w:num w:numId="21">
    <w:abstractNumId w:val="7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240"/>
    <w:rsid w:val="0000008C"/>
    <w:rsid w:val="000147B8"/>
    <w:rsid w:val="00016D6D"/>
    <w:rsid w:val="00050337"/>
    <w:rsid w:val="000708B0"/>
    <w:rsid w:val="000728CC"/>
    <w:rsid w:val="000751A8"/>
    <w:rsid w:val="00081215"/>
    <w:rsid w:val="000F2546"/>
    <w:rsid w:val="0012086D"/>
    <w:rsid w:val="0013598C"/>
    <w:rsid w:val="00144E2A"/>
    <w:rsid w:val="00164BAD"/>
    <w:rsid w:val="00172A72"/>
    <w:rsid w:val="001C099A"/>
    <w:rsid w:val="001C5FC4"/>
    <w:rsid w:val="001F1C53"/>
    <w:rsid w:val="001F3F1C"/>
    <w:rsid w:val="002162FF"/>
    <w:rsid w:val="002200EF"/>
    <w:rsid w:val="00221081"/>
    <w:rsid w:val="002303E2"/>
    <w:rsid w:val="00233631"/>
    <w:rsid w:val="00243CEF"/>
    <w:rsid w:val="0025022F"/>
    <w:rsid w:val="0026587D"/>
    <w:rsid w:val="0026664F"/>
    <w:rsid w:val="002860B3"/>
    <w:rsid w:val="002A25CD"/>
    <w:rsid w:val="002B7F0F"/>
    <w:rsid w:val="002E54E3"/>
    <w:rsid w:val="00310FAF"/>
    <w:rsid w:val="00386824"/>
    <w:rsid w:val="00387AAC"/>
    <w:rsid w:val="0039441D"/>
    <w:rsid w:val="003B043A"/>
    <w:rsid w:val="003B7240"/>
    <w:rsid w:val="003C0CFC"/>
    <w:rsid w:val="003D0F3D"/>
    <w:rsid w:val="003D17D2"/>
    <w:rsid w:val="003E1356"/>
    <w:rsid w:val="004C432D"/>
    <w:rsid w:val="004D4451"/>
    <w:rsid w:val="004E28A6"/>
    <w:rsid w:val="005200FE"/>
    <w:rsid w:val="00556A9E"/>
    <w:rsid w:val="00565BE6"/>
    <w:rsid w:val="00571667"/>
    <w:rsid w:val="00590F26"/>
    <w:rsid w:val="005D2DE7"/>
    <w:rsid w:val="005E36DA"/>
    <w:rsid w:val="005F294C"/>
    <w:rsid w:val="00624536"/>
    <w:rsid w:val="0064530A"/>
    <w:rsid w:val="0065456B"/>
    <w:rsid w:val="00665C10"/>
    <w:rsid w:val="006D470C"/>
    <w:rsid w:val="00710D3C"/>
    <w:rsid w:val="00712020"/>
    <w:rsid w:val="007D0F63"/>
    <w:rsid w:val="007E46DD"/>
    <w:rsid w:val="007E79AB"/>
    <w:rsid w:val="007F3AC0"/>
    <w:rsid w:val="007F70AD"/>
    <w:rsid w:val="00836182"/>
    <w:rsid w:val="00841B28"/>
    <w:rsid w:val="008509FE"/>
    <w:rsid w:val="008756BB"/>
    <w:rsid w:val="00883DCB"/>
    <w:rsid w:val="0090463D"/>
    <w:rsid w:val="00912766"/>
    <w:rsid w:val="00950512"/>
    <w:rsid w:val="00952FEC"/>
    <w:rsid w:val="009808AA"/>
    <w:rsid w:val="009C4D1D"/>
    <w:rsid w:val="009C634D"/>
    <w:rsid w:val="00A00428"/>
    <w:rsid w:val="00A27C43"/>
    <w:rsid w:val="00A530D3"/>
    <w:rsid w:val="00A531C5"/>
    <w:rsid w:val="00A601D9"/>
    <w:rsid w:val="00A6417A"/>
    <w:rsid w:val="00A6646F"/>
    <w:rsid w:val="00A74FFA"/>
    <w:rsid w:val="00AD48A4"/>
    <w:rsid w:val="00AD7537"/>
    <w:rsid w:val="00AF6F56"/>
    <w:rsid w:val="00AF7200"/>
    <w:rsid w:val="00B10068"/>
    <w:rsid w:val="00B450E4"/>
    <w:rsid w:val="00B85C41"/>
    <w:rsid w:val="00BC2213"/>
    <w:rsid w:val="00BC3649"/>
    <w:rsid w:val="00BD244D"/>
    <w:rsid w:val="00BF412F"/>
    <w:rsid w:val="00C36F3C"/>
    <w:rsid w:val="00C9791D"/>
    <w:rsid w:val="00CD33B5"/>
    <w:rsid w:val="00D02FB6"/>
    <w:rsid w:val="00D17092"/>
    <w:rsid w:val="00D2655E"/>
    <w:rsid w:val="00D55D6A"/>
    <w:rsid w:val="00D63782"/>
    <w:rsid w:val="00D728E6"/>
    <w:rsid w:val="00D8786F"/>
    <w:rsid w:val="00D93398"/>
    <w:rsid w:val="00DB67D9"/>
    <w:rsid w:val="00DE28CE"/>
    <w:rsid w:val="00E074AC"/>
    <w:rsid w:val="00E32C68"/>
    <w:rsid w:val="00E44EAF"/>
    <w:rsid w:val="00F07267"/>
    <w:rsid w:val="00F218CC"/>
    <w:rsid w:val="00F35BC8"/>
    <w:rsid w:val="00F5576D"/>
    <w:rsid w:val="00F5676E"/>
    <w:rsid w:val="00F84C12"/>
    <w:rsid w:val="00F92E15"/>
    <w:rsid w:val="00FD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76D"/>
    <w:rPr>
      <w:sz w:val="20"/>
      <w:szCs w:val="20"/>
      <w:lang w:val="en-US"/>
    </w:rPr>
  </w:style>
  <w:style w:type="paragraph" w:styleId="Heading1">
    <w:name w:val="heading 1"/>
    <w:basedOn w:val="Normal"/>
    <w:link w:val="Heading1Char"/>
    <w:uiPriority w:val="99"/>
    <w:qFormat/>
    <w:rsid w:val="007E46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46DD"/>
    <w:rPr>
      <w:rFonts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rsid w:val="002B7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16"/>
    <w:rPr>
      <w:sz w:val="0"/>
      <w:szCs w:val="0"/>
      <w:lang w:val="en-US"/>
    </w:rPr>
  </w:style>
  <w:style w:type="paragraph" w:styleId="Header">
    <w:name w:val="header"/>
    <w:basedOn w:val="Normal"/>
    <w:link w:val="HeaderChar"/>
    <w:uiPriority w:val="99"/>
    <w:rsid w:val="003E135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470C"/>
    <w:rPr>
      <w:rFonts w:cs="Times New Roman"/>
      <w:lang w:val="en-US"/>
    </w:rPr>
  </w:style>
  <w:style w:type="character" w:styleId="PageNumber">
    <w:name w:val="page number"/>
    <w:basedOn w:val="DefaultParagraphFont"/>
    <w:uiPriority w:val="99"/>
    <w:rsid w:val="003E135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B85C41"/>
    <w:pPr>
      <w:spacing w:after="120"/>
      <w:ind w:left="283"/>
    </w:pPr>
    <w:rPr>
      <w:sz w:val="28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85C41"/>
    <w:rPr>
      <w:sz w:val="28"/>
    </w:rPr>
  </w:style>
  <w:style w:type="paragraph" w:styleId="BodyText">
    <w:name w:val="Body Text"/>
    <w:basedOn w:val="Normal"/>
    <w:link w:val="BodyTextChar"/>
    <w:uiPriority w:val="99"/>
    <w:rsid w:val="00B85C41"/>
    <w:pPr>
      <w:spacing w:after="120"/>
    </w:pPr>
    <w:rPr>
      <w:sz w:val="28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5C41"/>
    <w:rPr>
      <w:sz w:val="28"/>
    </w:rPr>
  </w:style>
  <w:style w:type="paragraph" w:styleId="ListParagraph">
    <w:name w:val="List Paragraph"/>
    <w:basedOn w:val="Normal"/>
    <w:uiPriority w:val="99"/>
    <w:qFormat/>
    <w:rsid w:val="007E46DD"/>
    <w:pPr>
      <w:widowControl w:val="0"/>
      <w:autoSpaceDE w:val="0"/>
      <w:autoSpaceDN w:val="0"/>
      <w:adjustRightInd w:val="0"/>
      <w:ind w:left="720"/>
      <w:contextualSpacing/>
    </w:pPr>
    <w:rPr>
      <w:b/>
      <w:bCs/>
      <w:lang w:val="ru-RU"/>
    </w:rPr>
  </w:style>
  <w:style w:type="paragraph" w:styleId="Footer">
    <w:name w:val="footer"/>
    <w:basedOn w:val="Normal"/>
    <w:link w:val="FooterChar"/>
    <w:uiPriority w:val="99"/>
    <w:rsid w:val="007E46D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46DD"/>
    <w:rPr>
      <w:rFonts w:cs="Times New Roman"/>
      <w:lang w:val="en-US"/>
    </w:rPr>
  </w:style>
  <w:style w:type="paragraph" w:styleId="PlainText">
    <w:name w:val="Plain Text"/>
    <w:basedOn w:val="Normal"/>
    <w:link w:val="PlainTextChar"/>
    <w:uiPriority w:val="99"/>
    <w:rsid w:val="007E46DD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E46DD"/>
    <w:rPr>
      <w:rFonts w:ascii="Courier New" w:hAnsi="Courier New" w:cs="Times New Roman"/>
    </w:rPr>
  </w:style>
  <w:style w:type="table" w:styleId="TableGrid">
    <w:name w:val="Table Grid"/>
    <w:basedOn w:val="TableNormal"/>
    <w:uiPriority w:val="99"/>
    <w:rsid w:val="00D17092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D17092"/>
    <w:rPr>
      <w:rFonts w:cs="Times New Roman"/>
      <w:i/>
    </w:rPr>
  </w:style>
  <w:style w:type="paragraph" w:customStyle="1" w:styleId="ConsPlusNonformat">
    <w:name w:val="ConsPlusNonformat"/>
    <w:uiPriority w:val="99"/>
    <w:rsid w:val="00D1709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D470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Strong">
    <w:name w:val="Strong"/>
    <w:basedOn w:val="DefaultParagraphFont"/>
    <w:uiPriority w:val="99"/>
    <w:qFormat/>
    <w:rsid w:val="009C634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5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4</TotalTime>
  <Pages>2</Pages>
  <Words>379</Words>
  <Characters>2161</Characters>
  <Application>Microsoft Office Outlook</Application>
  <DocSecurity>0</DocSecurity>
  <Lines>0</Lines>
  <Paragraphs>0</Paragraphs>
  <ScaleCrop>false</ScaleCrop>
  <Company>Munitcom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2</cp:revision>
  <cp:lastPrinted>2015-10-30T09:09:00Z</cp:lastPrinted>
  <dcterms:created xsi:type="dcterms:W3CDTF">2020-06-06T23:00:00Z</dcterms:created>
  <dcterms:modified xsi:type="dcterms:W3CDTF">2020-06-06T23:00:00Z</dcterms:modified>
</cp:coreProperties>
</file>